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line="312" w:lineRule="exact"/>
        <w:ind w:left="238" w:right="0" w:firstLine="0"/>
        <w:jc w:val="left"/>
        <w:rPr>
          <w:rFonts w:ascii="Times New Roman" w:eastAsia="Times New Roman"/>
          <w:b/>
          <w:sz w:val="28"/>
        </w:rPr>
      </w:pPr>
      <w:r>
        <w:rPr>
          <w:rFonts w:hint="eastAsia" w:ascii="黑体" w:eastAsia="黑体"/>
          <w:sz w:val="28"/>
        </w:rPr>
        <w:t xml:space="preserve">附件 </w:t>
      </w:r>
      <w:r>
        <w:rPr>
          <w:rFonts w:ascii="Times New Roman" w:eastAsia="Times New Roman"/>
          <w:b/>
          <w:sz w:val="28"/>
        </w:rPr>
        <w:t>7</w:t>
      </w:r>
    </w:p>
    <w:p>
      <w:pPr>
        <w:spacing w:before="0" w:line="561" w:lineRule="exact"/>
        <w:ind w:left="55" w:right="70" w:firstLine="0"/>
        <w:jc w:val="center"/>
        <w:rPr>
          <w:rFonts w:hint="eastAsia" w:ascii="微软雅黑" w:eastAsia="微软雅黑"/>
          <w:b/>
          <w:sz w:val="32"/>
        </w:rPr>
      </w:pPr>
      <w:r>
        <w:rPr>
          <w:rFonts w:hint="eastAsia" w:ascii="微软雅黑" w:eastAsia="微软雅黑"/>
          <w:b/>
          <w:sz w:val="32"/>
        </w:rPr>
        <w:t>广西壮族自治区环境污染治理行业治理能力评价考核表</w:t>
      </w:r>
    </w:p>
    <w:p>
      <w:pPr>
        <w:tabs>
          <w:tab w:val="left" w:pos="6208"/>
          <w:tab w:val="left" w:pos="9199"/>
        </w:tabs>
        <w:spacing w:before="226" w:after="3"/>
        <w:ind w:left="55" w:right="0" w:firstLine="0"/>
        <w:jc w:val="center"/>
        <w:rPr>
          <w:rFonts w:ascii="Times New Roman" w:eastAsia="Times New Roman"/>
          <w:b/>
          <w:sz w:val="30"/>
        </w:rPr>
      </w:pPr>
      <w:r>
        <w:rPr>
          <w:rFonts w:hint="eastAsia" w:ascii="宋体" w:eastAsia="宋体"/>
          <w:sz w:val="30"/>
        </w:rPr>
        <w:t>申请单位：</w:t>
      </w:r>
      <w:r>
        <w:rPr>
          <w:rFonts w:ascii="Times New Roman" w:eastAsia="Times New Roman"/>
          <w:sz w:val="30"/>
          <w:u w:val="thick"/>
        </w:rPr>
        <w:tab/>
      </w:r>
      <w:r>
        <w:rPr>
          <w:rFonts w:hint="eastAsia" w:ascii="宋体" w:eastAsia="宋体"/>
          <w:sz w:val="30"/>
        </w:rPr>
        <w:t>申请等级：</w:t>
      </w:r>
      <w:r>
        <w:rPr>
          <w:rFonts w:ascii="Times New Roman" w:eastAsia="Times New Roman"/>
          <w:b/>
          <w:sz w:val="30"/>
          <w:u w:val="thick"/>
        </w:rPr>
        <w:t xml:space="preserve"> </w:t>
      </w:r>
      <w:r>
        <w:rPr>
          <w:rFonts w:ascii="Times New Roman" w:eastAsia="Times New Roman"/>
          <w:b/>
          <w:sz w:val="30"/>
          <w:u w:val="thick"/>
        </w:rPr>
        <w:tab/>
      </w:r>
    </w:p>
    <w:tbl>
      <w:tblPr>
        <w:tblStyle w:val="9"/>
        <w:tblW w:w="9317" w:type="dxa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505"/>
        <w:gridCol w:w="955"/>
        <w:gridCol w:w="402"/>
        <w:gridCol w:w="3850"/>
        <w:gridCol w:w="18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62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67"/>
              <w:ind w:left="169"/>
              <w:rPr>
                <w:sz w:val="21"/>
              </w:rPr>
            </w:pPr>
            <w:r>
              <w:rPr>
                <w:sz w:val="21"/>
              </w:rPr>
              <w:t>项目</w:t>
            </w:r>
          </w:p>
        </w:tc>
        <w:tc>
          <w:tcPr>
            <w:tcW w:w="6712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67"/>
              <w:ind w:left="3126" w:right="3110"/>
              <w:jc w:val="center"/>
              <w:rPr>
                <w:sz w:val="21"/>
              </w:rPr>
            </w:pPr>
            <w:r>
              <w:rPr>
                <w:sz w:val="21"/>
              </w:rPr>
              <w:t>条件</w:t>
            </w:r>
          </w:p>
        </w:tc>
        <w:tc>
          <w:tcPr>
            <w:tcW w:w="1843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spacing w:before="67"/>
              <w:ind w:left="346"/>
              <w:rPr>
                <w:sz w:val="21"/>
              </w:rPr>
            </w:pPr>
            <w:r>
              <w:rPr>
                <w:sz w:val="21"/>
              </w:rPr>
              <w:t>考 核 评 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spacing w:before="6"/>
              <w:rPr>
                <w:rFonts w:ascii="Times New Roman"/>
                <w:b/>
                <w:sz w:val="21"/>
              </w:rPr>
            </w:pPr>
          </w:p>
          <w:p>
            <w:pPr>
              <w:pStyle w:val="13"/>
              <w:spacing w:before="1" w:line="266" w:lineRule="auto"/>
              <w:ind w:left="107" w:right="90"/>
              <w:rPr>
                <w:sz w:val="21"/>
              </w:rPr>
            </w:pPr>
            <w:r>
              <w:rPr>
                <w:sz w:val="21"/>
              </w:rPr>
              <w:t>申 请材料</w:t>
            </w:r>
          </w:p>
        </w:tc>
        <w:tc>
          <w:tcPr>
            <w:tcW w:w="671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42" w:line="263" w:lineRule="exact"/>
              <w:ind w:left="110"/>
              <w:rPr>
                <w:sz w:val="21"/>
              </w:rPr>
            </w:pPr>
            <w:r>
              <w:rPr>
                <w:sz w:val="21"/>
              </w:rPr>
              <w:t>广西壮族自治区环境污染治理行业治理能力评价证书申请表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spacing w:before="11"/>
              <w:rPr>
                <w:rFonts w:ascii="Times New Roman"/>
                <w:b/>
                <w:sz w:val="25"/>
              </w:rPr>
            </w:pPr>
          </w:p>
          <w:p>
            <w:pPr>
              <w:pStyle w:val="13"/>
              <w:ind w:left="110"/>
              <w:rPr>
                <w:sz w:val="21"/>
              </w:rPr>
            </w:pPr>
            <w:r>
              <w:rPr>
                <w:sz w:val="21"/>
              </w:rPr>
              <w:t>企业基本情况</w:t>
            </w: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43" w:line="262" w:lineRule="exact"/>
              <w:ind w:left="113"/>
              <w:rPr>
                <w:sz w:val="21"/>
              </w:rPr>
            </w:pPr>
            <w:r>
              <w:rPr>
                <w:sz w:val="21"/>
              </w:rPr>
              <w:t>企业概况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3"/>
              <w:spacing w:line="266" w:lineRule="exact"/>
              <w:ind w:left="533"/>
              <w:rPr>
                <w:sz w:val="21"/>
              </w:rPr>
            </w:pPr>
            <w:r>
              <w:rPr>
                <w:sz w:val="21"/>
              </w:rPr>
              <w:t>协会会员单位证书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116" w:line="249" w:lineRule="auto"/>
              <w:ind w:left="113" w:right="91"/>
              <w:jc w:val="both"/>
              <w:rPr>
                <w:sz w:val="21"/>
              </w:rPr>
            </w:pPr>
            <w:r>
              <w:rPr>
                <w:sz w:val="21"/>
              </w:rPr>
              <w:t>批准设立机构文件及法人资格材料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102" w:line="266" w:lineRule="auto"/>
              <w:ind w:left="112" w:right="89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企业营业执照、组织机构代码证、税务登记证，事业单位法人证书，或统一社</w:t>
            </w:r>
            <w:r>
              <w:rPr>
                <w:sz w:val="21"/>
              </w:rPr>
              <w:t>会信用代码证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124"/>
              <w:ind w:left="113"/>
              <w:rPr>
                <w:sz w:val="21"/>
              </w:rPr>
            </w:pPr>
            <w:r>
              <w:rPr>
                <w:sz w:val="21"/>
              </w:rPr>
              <w:t>获证情况</w:t>
            </w:r>
          </w:p>
        </w:tc>
        <w:tc>
          <w:tcPr>
            <w:tcW w:w="385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124"/>
              <w:ind w:left="112"/>
              <w:rPr>
                <w:sz w:val="21"/>
              </w:rPr>
            </w:pPr>
            <w:r>
              <w:rPr>
                <w:sz w:val="21"/>
              </w:rPr>
              <w:t>资质、荣誉、奖项、专利等证书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spacing w:before="154" w:line="249" w:lineRule="auto"/>
              <w:ind w:left="110" w:right="90"/>
              <w:jc w:val="both"/>
              <w:rPr>
                <w:sz w:val="21"/>
              </w:rPr>
            </w:pPr>
            <w:r>
              <w:rPr>
                <w:sz w:val="21"/>
              </w:rPr>
              <w:t>主要骨干技术人员职称及劳动、人事关系的有效证明</w:t>
            </w: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6"/>
              <w:ind w:left="113"/>
              <w:rPr>
                <w:sz w:val="21"/>
              </w:rPr>
            </w:pPr>
            <w:r>
              <w:rPr>
                <w:sz w:val="21"/>
              </w:rPr>
              <w:t>企业管理技术人员、操作人员一览表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15" w:line="247" w:lineRule="auto"/>
              <w:ind w:left="113" w:right="89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 xml:space="preserve">企业各技术人员身份证、专业资质证书、毕业证书、协 </w:t>
            </w:r>
            <w:r>
              <w:rPr>
                <w:spacing w:val="-7"/>
                <w:w w:val="95"/>
                <w:sz w:val="21"/>
              </w:rPr>
              <w:t>会环境污染防治技术业务培训证书、结构工程师资格复</w:t>
            </w:r>
          </w:p>
          <w:p>
            <w:pPr>
              <w:pStyle w:val="13"/>
              <w:spacing w:before="5" w:line="246" w:lineRule="exact"/>
              <w:ind w:left="113"/>
              <w:rPr>
                <w:sz w:val="21"/>
              </w:rPr>
            </w:pPr>
            <w:r>
              <w:rPr>
                <w:sz w:val="21"/>
              </w:rPr>
              <w:t>印件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6"/>
              <w:ind w:left="113"/>
              <w:rPr>
                <w:sz w:val="21"/>
              </w:rPr>
            </w:pPr>
            <w:r>
              <w:rPr>
                <w:sz w:val="21"/>
              </w:rPr>
              <w:t>企业人员劳动聘用合同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7"/>
              <w:ind w:left="113"/>
              <w:rPr>
                <w:sz w:val="21"/>
              </w:rPr>
            </w:pPr>
            <w:r>
              <w:rPr>
                <w:sz w:val="21"/>
              </w:rPr>
              <w:t>当地社保单位出具的企业人员社会保险证明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59" w:line="249" w:lineRule="auto"/>
              <w:ind w:left="110" w:right="90"/>
              <w:jc w:val="both"/>
              <w:rPr>
                <w:sz w:val="21"/>
              </w:rPr>
            </w:pPr>
            <w:r>
              <w:rPr>
                <w:sz w:val="21"/>
              </w:rPr>
              <w:t>办公、实验、化验场所产权证明材料</w:t>
            </w: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40"/>
              <w:ind w:left="113"/>
              <w:rPr>
                <w:sz w:val="21"/>
              </w:rPr>
            </w:pPr>
            <w:r>
              <w:rPr>
                <w:sz w:val="21"/>
              </w:rPr>
              <w:t>办公、实验、化验场所产权证明材料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line="280" w:lineRule="atLeast"/>
              <w:ind w:left="113" w:right="87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实验、化验条件的证明</w:t>
            </w:r>
            <w:r>
              <w:rPr>
                <w:w w:val="95"/>
                <w:sz w:val="21"/>
              </w:rPr>
              <w:t>（</w:t>
            </w:r>
            <w:r>
              <w:rPr>
                <w:spacing w:val="-5"/>
                <w:w w:val="95"/>
                <w:sz w:val="21"/>
              </w:rPr>
              <w:t xml:space="preserve">实验、化验场所证明、仪器设 </w:t>
            </w:r>
            <w:r>
              <w:rPr>
                <w:spacing w:val="-5"/>
                <w:sz w:val="21"/>
              </w:rPr>
              <w:t>备清单或与有关实验、化验室合作协议）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spacing w:before="7"/>
              <w:rPr>
                <w:rFonts w:ascii="Times New Roman"/>
                <w:b/>
                <w:sz w:val="26"/>
              </w:rPr>
            </w:pPr>
          </w:p>
          <w:p>
            <w:pPr>
              <w:pStyle w:val="13"/>
              <w:ind w:left="110"/>
              <w:rPr>
                <w:sz w:val="21"/>
              </w:rPr>
            </w:pPr>
            <w:r>
              <w:rPr>
                <w:sz w:val="21"/>
              </w:rPr>
              <w:t>管理制度</w:t>
            </w: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7"/>
              <w:ind w:left="113"/>
              <w:rPr>
                <w:sz w:val="21"/>
              </w:rPr>
            </w:pPr>
            <w:r>
              <w:rPr>
                <w:sz w:val="21"/>
              </w:rPr>
              <w:t>企业章程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8"/>
              <w:ind w:left="113"/>
              <w:rPr>
                <w:sz w:val="21"/>
              </w:rPr>
            </w:pPr>
            <w:r>
              <w:rPr>
                <w:sz w:val="21"/>
              </w:rPr>
              <w:t>企业施工质量管理体系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6"/>
              <w:ind w:left="113"/>
              <w:rPr>
                <w:sz w:val="21"/>
              </w:rPr>
            </w:pPr>
            <w:r>
              <w:rPr>
                <w:sz w:val="21"/>
              </w:rPr>
              <w:t>企业安全管理制度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7"/>
              <w:ind w:left="113"/>
              <w:rPr>
                <w:sz w:val="21"/>
              </w:rPr>
            </w:pPr>
            <w:r>
              <w:rPr>
                <w:sz w:val="21"/>
              </w:rPr>
              <w:t>企业其他管理制度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28"/>
              <w:ind w:left="110"/>
              <w:rPr>
                <w:sz w:val="21"/>
              </w:rPr>
            </w:pPr>
            <w:r>
              <w:rPr>
                <w:sz w:val="21"/>
              </w:rPr>
              <w:t>财务状况</w:t>
            </w: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8"/>
              <w:ind w:left="113"/>
              <w:rPr>
                <w:sz w:val="21"/>
              </w:rPr>
            </w:pPr>
            <w:r>
              <w:rPr>
                <w:sz w:val="21"/>
              </w:rPr>
              <w:t>上一年度财务报表及审计部门出具的财务审计报告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spacing w:before="152" w:line="242" w:lineRule="auto"/>
              <w:ind w:left="110" w:right="90"/>
              <w:rPr>
                <w:sz w:val="21"/>
              </w:rPr>
            </w:pPr>
            <w:r>
              <w:rPr>
                <w:sz w:val="21"/>
              </w:rPr>
              <w:t>工程业绩和工程实例</w:t>
            </w: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6"/>
              <w:ind w:left="113"/>
              <w:rPr>
                <w:sz w:val="21"/>
              </w:rPr>
            </w:pPr>
            <w:r>
              <w:rPr>
                <w:sz w:val="21"/>
              </w:rPr>
              <w:t>工程业绩一览表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spacing w:before="135" w:line="242" w:lineRule="auto"/>
              <w:ind w:left="113" w:right="92"/>
              <w:jc w:val="both"/>
              <w:rPr>
                <w:sz w:val="21"/>
              </w:rPr>
            </w:pPr>
            <w:r>
              <w:rPr>
                <w:spacing w:val="-25"/>
                <w:sz w:val="21"/>
              </w:rPr>
              <w:t>现 场 考核 工 程</w:t>
            </w:r>
            <w:r>
              <w:rPr>
                <w:sz w:val="21"/>
              </w:rPr>
              <w:t>资料</w:t>
            </w:r>
          </w:p>
        </w:tc>
        <w:tc>
          <w:tcPr>
            <w:tcW w:w="42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7"/>
              <w:ind w:left="113"/>
              <w:rPr>
                <w:sz w:val="21"/>
              </w:rPr>
            </w:pPr>
            <w:r>
              <w:rPr>
                <w:sz w:val="21"/>
              </w:rPr>
              <w:t>申请表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8"/>
              <w:ind w:left="113"/>
              <w:rPr>
                <w:sz w:val="21"/>
              </w:rPr>
            </w:pPr>
            <w:r>
              <w:rPr>
                <w:sz w:val="21"/>
              </w:rPr>
              <w:t>施工委托合同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6"/>
              <w:ind w:left="113"/>
              <w:rPr>
                <w:sz w:val="21"/>
              </w:rPr>
            </w:pPr>
            <w:r>
              <w:rPr>
                <w:sz w:val="21"/>
              </w:rPr>
              <w:t>施工图纸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7"/>
              <w:ind w:left="113"/>
              <w:rPr>
                <w:sz w:val="21"/>
              </w:rPr>
            </w:pPr>
            <w:r>
              <w:rPr>
                <w:sz w:val="21"/>
              </w:rPr>
              <w:t>施工方案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8"/>
              <w:ind w:left="113"/>
              <w:rPr>
                <w:sz w:val="21"/>
              </w:rPr>
            </w:pPr>
            <w:r>
              <w:rPr>
                <w:sz w:val="21"/>
              </w:rPr>
              <w:t>建设单位对工程的评价证明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6"/>
              <w:ind w:left="113"/>
              <w:rPr>
                <w:sz w:val="21"/>
              </w:rPr>
            </w:pPr>
            <w:r>
              <w:rPr>
                <w:sz w:val="21"/>
              </w:rPr>
              <w:t>竣工验收报告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7"/>
              <w:ind w:left="113"/>
              <w:rPr>
                <w:sz w:val="21"/>
              </w:rPr>
            </w:pPr>
            <w:r>
              <w:rPr>
                <w:sz w:val="21"/>
              </w:rPr>
              <w:t>用户意见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8"/>
              <w:ind w:left="113"/>
              <w:rPr>
                <w:sz w:val="21"/>
              </w:rPr>
            </w:pPr>
            <w:r>
              <w:rPr>
                <w:sz w:val="21"/>
              </w:rPr>
              <w:t>环保验收监测报告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6"/>
              <w:ind w:left="113"/>
              <w:rPr>
                <w:sz w:val="21"/>
              </w:rPr>
            </w:pPr>
            <w:r>
              <w:rPr>
                <w:sz w:val="21"/>
              </w:rPr>
              <w:t>环保部门对环保竣工验收批复文件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7"/>
              <w:ind w:left="113"/>
              <w:rPr>
                <w:sz w:val="21"/>
              </w:rPr>
            </w:pPr>
            <w:r>
              <w:rPr>
                <w:sz w:val="21"/>
              </w:rPr>
              <w:t xml:space="preserve">工程现场照片（彩照、统一用 </w:t>
            </w:r>
            <w:r>
              <w:rPr>
                <w:rFonts w:ascii="Times New Roman" w:eastAsia="Times New Roman"/>
                <w:sz w:val="21"/>
              </w:rPr>
              <w:t xml:space="preserve">A4 </w:t>
            </w:r>
            <w:r>
              <w:rPr>
                <w:sz w:val="21"/>
              </w:rPr>
              <w:t>纸印刷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8"/>
              <w:ind w:left="113"/>
              <w:rPr>
                <w:sz w:val="21"/>
              </w:rPr>
            </w:pPr>
            <w:r>
              <w:rPr>
                <w:sz w:val="21"/>
              </w:rPr>
              <w:t>证明具备承接环境污染治理业务能力的其它证明材料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r:id="rId5" w:type="default"/>
          <w:pgSz w:w="11910" w:h="16840"/>
          <w:pgMar w:top="1580" w:right="1160" w:bottom="1180" w:left="1180" w:header="0" w:footer="993" w:gutter="0"/>
          <w:cols w:space="720" w:num="1"/>
        </w:sectPr>
      </w:pPr>
    </w:p>
    <w:p>
      <w:pPr>
        <w:pStyle w:val="8"/>
        <w:spacing w:before="11"/>
        <w:rPr>
          <w:rFonts w:ascii="Times New Roman"/>
          <w:b/>
          <w:sz w:val="8"/>
        </w:rPr>
      </w:pPr>
    </w:p>
    <w:tbl>
      <w:tblPr>
        <w:tblStyle w:val="9"/>
        <w:tblW w:w="9317" w:type="dxa"/>
        <w:tblInd w:w="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505"/>
        <w:gridCol w:w="2844"/>
        <w:gridCol w:w="2363"/>
        <w:gridCol w:w="184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62" w:type="dxa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67"/>
              <w:ind w:left="169"/>
              <w:rPr>
                <w:sz w:val="21"/>
              </w:rPr>
            </w:pPr>
            <w:r>
              <w:rPr>
                <w:sz w:val="21"/>
              </w:rPr>
              <w:t>项目</w:t>
            </w:r>
          </w:p>
        </w:tc>
        <w:tc>
          <w:tcPr>
            <w:tcW w:w="6712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67"/>
              <w:ind w:left="3126" w:right="3110"/>
              <w:jc w:val="center"/>
              <w:rPr>
                <w:sz w:val="21"/>
              </w:rPr>
            </w:pPr>
            <w:r>
              <w:rPr>
                <w:sz w:val="21"/>
              </w:rPr>
              <w:t>条件</w:t>
            </w:r>
          </w:p>
        </w:tc>
        <w:tc>
          <w:tcPr>
            <w:tcW w:w="1843" w:type="dxa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spacing w:before="67"/>
              <w:ind w:left="346"/>
              <w:rPr>
                <w:sz w:val="21"/>
              </w:rPr>
            </w:pPr>
            <w:r>
              <w:rPr>
                <w:sz w:val="21"/>
              </w:rPr>
              <w:t>考 核 评 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6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671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64"/>
              <w:ind w:left="110"/>
              <w:rPr>
                <w:sz w:val="21"/>
              </w:rPr>
            </w:pPr>
            <w:r>
              <w:rPr>
                <w:sz w:val="21"/>
              </w:rPr>
              <w:t>广西壮族自治区环境污染治理行业自律承诺书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762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spacing w:before="5"/>
              <w:rPr>
                <w:rFonts w:ascii="Times New Roman"/>
                <w:b/>
                <w:sz w:val="21"/>
              </w:rPr>
            </w:pPr>
          </w:p>
          <w:p>
            <w:pPr>
              <w:pStyle w:val="13"/>
              <w:spacing w:line="242" w:lineRule="auto"/>
              <w:ind w:left="169" w:right="155"/>
              <w:rPr>
                <w:sz w:val="21"/>
              </w:rPr>
            </w:pPr>
            <w:r>
              <w:rPr>
                <w:sz w:val="21"/>
              </w:rPr>
              <w:t>具备能力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9"/>
              </w:rPr>
            </w:pPr>
          </w:p>
          <w:p>
            <w:pPr>
              <w:pStyle w:val="13"/>
              <w:ind w:left="110"/>
              <w:rPr>
                <w:sz w:val="21"/>
              </w:rPr>
            </w:pPr>
            <w:r>
              <w:rPr>
                <w:sz w:val="21"/>
              </w:rPr>
              <w:t>工程规模要求</w:t>
            </w:r>
          </w:p>
        </w:tc>
        <w:tc>
          <w:tcPr>
            <w:tcW w:w="520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14" w:line="249" w:lineRule="auto"/>
              <w:ind w:left="113" w:right="91"/>
              <w:rPr>
                <w:sz w:val="21"/>
              </w:rPr>
            </w:pPr>
            <w:r>
              <w:rPr>
                <w:spacing w:val="-4"/>
                <w:w w:val="95"/>
                <w:sz w:val="21"/>
              </w:rPr>
              <w:t xml:space="preserve">独立承担过且已投入正常运行，并达到国家或地方规定 </w:t>
            </w:r>
            <w:r>
              <w:rPr>
                <w:spacing w:val="-4"/>
                <w:sz w:val="21"/>
              </w:rPr>
              <w:t>的污染物排放标准项目情况：</w:t>
            </w:r>
          </w:p>
          <w:p>
            <w:pPr>
              <w:pStyle w:val="13"/>
              <w:spacing w:line="269" w:lineRule="exact"/>
              <w:ind w:left="113"/>
              <w:rPr>
                <w:sz w:val="21"/>
              </w:rPr>
            </w:pPr>
            <w:r>
              <w:rPr>
                <w:sz w:val="21"/>
              </w:rPr>
              <w:t>甲级：大型（</w:t>
            </w:r>
            <w:r>
              <w:rPr>
                <w:rFonts w:ascii="Times New Roman" w:eastAsia="Times New Roman"/>
                <w:sz w:val="21"/>
              </w:rPr>
              <w:t>500</w:t>
            </w:r>
            <w:r>
              <w:rPr>
                <w:rFonts w:ascii="Times New Roman" w:eastAsia="Times New Roman"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万元以上）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项；</w:t>
            </w:r>
          </w:p>
          <w:p>
            <w:pPr>
              <w:pStyle w:val="13"/>
              <w:spacing w:line="280" w:lineRule="atLeast"/>
              <w:ind w:left="113" w:right="1721"/>
              <w:rPr>
                <w:sz w:val="21"/>
              </w:rPr>
            </w:pPr>
            <w:r>
              <w:rPr>
                <w:sz w:val="21"/>
              </w:rPr>
              <w:t>乙级：中型（</w:t>
            </w:r>
            <w:r>
              <w:rPr>
                <w:rFonts w:ascii="Times New Roman" w:eastAsia="Times New Roman"/>
                <w:sz w:val="21"/>
              </w:rPr>
              <w:t>100</w:t>
            </w:r>
            <w:r>
              <w:rPr>
                <w:sz w:val="21"/>
              </w:rPr>
              <w:t>～</w:t>
            </w:r>
            <w:r>
              <w:rPr>
                <w:rFonts w:ascii="Times New Roman" w:eastAsia="Times New Roman"/>
                <w:sz w:val="21"/>
              </w:rPr>
              <w:t>500</w:t>
            </w:r>
            <w:r>
              <w:rPr>
                <w:rFonts w:ascii="Times New Roman" w:eastAsia="Times New Roman"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万元）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项； </w:t>
            </w:r>
            <w:r>
              <w:rPr>
                <w:sz w:val="21"/>
              </w:rPr>
              <w:t>临时：小型（</w:t>
            </w:r>
            <w:r>
              <w:rPr>
                <w:rFonts w:ascii="Times New Roman" w:eastAsia="Times New Roman"/>
                <w:sz w:val="21"/>
              </w:rPr>
              <w:t>100</w:t>
            </w:r>
            <w:r>
              <w:rPr>
                <w:rFonts w:ascii="Times New Roman" w:eastAsia="Times New Roman"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万元以下）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项；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b/>
                <w:sz w:val="22"/>
              </w:rPr>
            </w:pPr>
          </w:p>
          <w:p>
            <w:pPr>
              <w:pStyle w:val="13"/>
              <w:spacing w:before="10"/>
              <w:rPr>
                <w:rFonts w:ascii="Times New Roman"/>
                <w:b/>
                <w:sz w:val="19"/>
              </w:rPr>
            </w:pPr>
          </w:p>
          <w:p>
            <w:pPr>
              <w:pStyle w:val="13"/>
              <w:spacing w:before="1" w:line="242" w:lineRule="auto"/>
              <w:ind w:left="109" w:right="665"/>
              <w:jc w:val="both"/>
              <w:rPr>
                <w:sz w:val="21"/>
              </w:rPr>
            </w:pPr>
            <w:r>
              <w:rPr>
                <w:sz w:val="21"/>
              </w:rPr>
              <w:t>大 型</w:t>
            </w:r>
            <w:r>
              <w:rPr>
                <w:rFonts w:ascii="Times New Roman" w:eastAsia="Times New Roman"/>
                <w:spacing w:val="103"/>
                <w:sz w:val="21"/>
                <w:u w:val="single"/>
              </w:rPr>
              <w:t xml:space="preserve"> </w:t>
            </w:r>
            <w:r>
              <w:rPr>
                <w:spacing w:val="-17"/>
                <w:sz w:val="21"/>
              </w:rPr>
              <w:t>项</w:t>
            </w:r>
            <w:r>
              <w:rPr>
                <w:sz w:val="21"/>
              </w:rPr>
              <w:t>中 型</w:t>
            </w:r>
            <w:r>
              <w:rPr>
                <w:rFonts w:ascii="Times New Roman" w:eastAsia="Times New Roman"/>
                <w:spacing w:val="103"/>
                <w:sz w:val="21"/>
                <w:u w:val="single"/>
              </w:rPr>
              <w:t xml:space="preserve"> </w:t>
            </w:r>
            <w:r>
              <w:rPr>
                <w:spacing w:val="-17"/>
                <w:sz w:val="21"/>
              </w:rPr>
              <w:t>项</w:t>
            </w:r>
            <w:r>
              <w:rPr>
                <w:sz w:val="21"/>
              </w:rPr>
              <w:t>小 型</w:t>
            </w:r>
            <w:r>
              <w:rPr>
                <w:rFonts w:ascii="Times New Roman" w:eastAsia="Times New Roman"/>
                <w:spacing w:val="103"/>
                <w:sz w:val="21"/>
                <w:u w:val="single"/>
              </w:rPr>
              <w:t xml:space="preserve"> </w:t>
            </w:r>
            <w:r>
              <w:rPr>
                <w:spacing w:val="-17"/>
                <w:sz w:val="21"/>
              </w:rPr>
              <w:t>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spacing w:before="150" w:line="242" w:lineRule="auto"/>
              <w:ind w:left="110" w:right="90"/>
              <w:rPr>
                <w:sz w:val="21"/>
              </w:rPr>
            </w:pPr>
            <w:r>
              <w:rPr>
                <w:sz w:val="21"/>
              </w:rPr>
              <w:t>主要专业人员要求</w:t>
            </w:r>
          </w:p>
        </w:tc>
        <w:tc>
          <w:tcPr>
            <w:tcW w:w="520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3"/>
              <w:spacing w:before="99"/>
              <w:ind w:left="113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甲级：高工 </w:t>
            </w:r>
            <w:r>
              <w:rPr>
                <w:rFonts w:ascii="Times New Roman" w:eastAsia="Times New Roman"/>
                <w:sz w:val="21"/>
              </w:rPr>
              <w:t>5</w:t>
            </w:r>
            <w:r>
              <w:rPr>
                <w:rFonts w:ascii="Times New Roman" w:eastAsia="Times New Roman"/>
                <w:spacing w:val="-9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名以上，工程师 </w:t>
            </w:r>
            <w:r>
              <w:rPr>
                <w:rFonts w:ascii="Times New Roman" w:eastAsia="Times New Roman"/>
                <w:sz w:val="21"/>
              </w:rPr>
              <w:t>5</w:t>
            </w:r>
            <w:r>
              <w:rPr>
                <w:rFonts w:ascii="Times New Roman" w:eastAsia="Times New Roman"/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名以上；</w:t>
            </w:r>
          </w:p>
          <w:p>
            <w:pPr>
              <w:pStyle w:val="13"/>
              <w:spacing w:before="5"/>
              <w:ind w:left="113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乙级：高工 </w:t>
            </w: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rFonts w:ascii="Times New Roman" w:eastAsia="Times New Roman"/>
                <w:spacing w:val="-9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名以上，工程师 </w:t>
            </w: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rFonts w:ascii="Times New Roman" w:eastAsia="Times New Roman"/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名以上；</w:t>
            </w:r>
          </w:p>
          <w:p>
            <w:pPr>
              <w:pStyle w:val="13"/>
              <w:spacing w:before="2"/>
              <w:ind w:left="113"/>
              <w:rPr>
                <w:sz w:val="21"/>
              </w:rPr>
            </w:pPr>
            <w:r>
              <w:rPr>
                <w:spacing w:val="-18"/>
                <w:sz w:val="21"/>
              </w:rPr>
              <w:t xml:space="preserve">临时：高工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9"/>
                <w:sz w:val="21"/>
              </w:rPr>
              <w:t xml:space="preserve"> </w:t>
            </w:r>
            <w:r>
              <w:rPr>
                <w:spacing w:val="-15"/>
                <w:sz w:val="21"/>
              </w:rPr>
              <w:t xml:space="preserve">名以上，工程师 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名以上；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</w:tcPr>
          <w:p>
            <w:pPr>
              <w:pStyle w:val="13"/>
              <w:tabs>
                <w:tab w:val="left" w:pos="1165"/>
              </w:tabs>
              <w:spacing w:line="268" w:lineRule="exact"/>
              <w:ind w:left="277"/>
              <w:rPr>
                <w:sz w:val="21"/>
              </w:rPr>
            </w:pPr>
            <w:r>
              <w:rPr>
                <w:spacing w:val="-8"/>
                <w:sz w:val="21"/>
              </w:rPr>
              <w:t>高工</w:t>
            </w:r>
            <w:r>
              <w:rPr>
                <w:rFonts w:ascii="Times New Roman" w:eastAsia="Times New Roman"/>
                <w:spacing w:val="-8"/>
                <w:sz w:val="21"/>
                <w:u w:val="single"/>
              </w:rPr>
              <w:tab/>
            </w:r>
            <w:r>
              <w:rPr>
                <w:spacing w:val="-8"/>
                <w:w w:val="95"/>
                <w:sz w:val="21"/>
              </w:rPr>
              <w:t>名</w:t>
            </w:r>
            <w:r>
              <w:rPr>
                <w:w w:val="95"/>
                <w:sz w:val="21"/>
              </w:rPr>
              <w:t>；</w:t>
            </w:r>
          </w:p>
          <w:p>
            <w:pPr>
              <w:pStyle w:val="13"/>
              <w:spacing w:before="3"/>
              <w:rPr>
                <w:rFonts w:ascii="Times New Roman"/>
                <w:b/>
                <w:sz w:val="21"/>
              </w:rPr>
            </w:pPr>
          </w:p>
          <w:p>
            <w:pPr>
              <w:pStyle w:val="13"/>
              <w:tabs>
                <w:tab w:val="left" w:pos="1170"/>
              </w:tabs>
              <w:ind w:left="272"/>
              <w:rPr>
                <w:sz w:val="21"/>
              </w:rPr>
            </w:pPr>
            <w:r>
              <w:rPr>
                <w:spacing w:val="-8"/>
                <w:sz w:val="21"/>
              </w:rPr>
              <w:t>工程</w:t>
            </w:r>
            <w:r>
              <w:rPr>
                <w:spacing w:val="-6"/>
                <w:sz w:val="21"/>
              </w:rPr>
              <w:t>师</w:t>
            </w:r>
            <w:r>
              <w:rPr>
                <w:rFonts w:ascii="Times New Roman" w:eastAsia="Times New Roman"/>
                <w:spacing w:val="-6"/>
                <w:sz w:val="21"/>
                <w:u w:val="single"/>
              </w:rPr>
              <w:tab/>
            </w:r>
            <w:r>
              <w:rPr>
                <w:spacing w:val="-8"/>
                <w:w w:val="95"/>
                <w:sz w:val="21"/>
              </w:rPr>
              <w:t>名</w:t>
            </w:r>
            <w:r>
              <w:rPr>
                <w:w w:val="95"/>
                <w:sz w:val="21"/>
              </w:rPr>
              <w:t>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2" w:line="252" w:lineRule="exact"/>
              <w:ind w:left="113"/>
              <w:rPr>
                <w:sz w:val="21"/>
              </w:rPr>
            </w:pPr>
            <w:r>
              <w:rPr>
                <w:sz w:val="21"/>
              </w:rPr>
              <w:t>专业配套合理性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00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2"/>
              <w:rPr>
                <w:rFonts w:ascii="Times New Roman"/>
                <w:b/>
                <w:sz w:val="27"/>
              </w:rPr>
            </w:pPr>
          </w:p>
          <w:p>
            <w:pPr>
              <w:pStyle w:val="13"/>
              <w:spacing w:before="1"/>
              <w:ind w:left="110"/>
              <w:rPr>
                <w:sz w:val="21"/>
              </w:rPr>
            </w:pPr>
            <w:r>
              <w:rPr>
                <w:sz w:val="21"/>
              </w:rPr>
              <w:t>专业技术能力</w:t>
            </w:r>
          </w:p>
        </w:tc>
        <w:tc>
          <w:tcPr>
            <w:tcW w:w="520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line="300" w:lineRule="exact"/>
              <w:ind w:left="113" w:right="82"/>
              <w:jc w:val="both"/>
              <w:rPr>
                <w:sz w:val="21"/>
              </w:rPr>
            </w:pPr>
            <w:r>
              <w:rPr>
                <w:spacing w:val="-14"/>
                <w:w w:val="95"/>
                <w:sz w:val="21"/>
              </w:rPr>
              <w:t xml:space="preserve">在从事污染治理专业中，至少掌握一项成熟实用技术或专 </w:t>
            </w:r>
            <w:r>
              <w:rPr>
                <w:spacing w:val="-11"/>
                <w:w w:val="95"/>
                <w:sz w:val="21"/>
              </w:rPr>
              <w:t xml:space="preserve">利技术或省部级鉴定的技术或行业推广的技术，并具有一 </w:t>
            </w:r>
            <w:r>
              <w:rPr>
                <w:spacing w:val="-8"/>
                <w:sz w:val="21"/>
              </w:rPr>
              <w:t>定自主技术开发和创新能力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29"/>
              <w:ind w:left="110" w:right="-29"/>
              <w:rPr>
                <w:sz w:val="21"/>
              </w:rPr>
            </w:pPr>
            <w:r>
              <w:rPr>
                <w:spacing w:val="-15"/>
                <w:sz w:val="21"/>
              </w:rPr>
              <w:t>配套设施</w:t>
            </w:r>
            <w:r>
              <w:rPr>
                <w:spacing w:val="-8"/>
                <w:sz w:val="21"/>
              </w:rPr>
              <w:t>（</w:t>
            </w:r>
            <w:r>
              <w:rPr>
                <w:spacing w:val="-5"/>
                <w:sz w:val="21"/>
              </w:rPr>
              <w:t>备</w:t>
            </w:r>
            <w:r>
              <w:rPr>
                <w:sz w:val="21"/>
              </w:rPr>
              <w:t>）</w:t>
            </w:r>
          </w:p>
          <w:p>
            <w:pPr>
              <w:pStyle w:val="13"/>
              <w:spacing w:before="31" w:line="251" w:lineRule="exact"/>
              <w:ind w:left="110"/>
              <w:rPr>
                <w:sz w:val="21"/>
              </w:rPr>
            </w:pPr>
            <w:r>
              <w:rPr>
                <w:sz w:val="21"/>
              </w:rPr>
              <w:t>要求</w:t>
            </w:r>
          </w:p>
        </w:tc>
        <w:tc>
          <w:tcPr>
            <w:tcW w:w="520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8"/>
              <w:rPr>
                <w:rFonts w:ascii="Times New Roman"/>
                <w:b/>
                <w:sz w:val="15"/>
              </w:rPr>
            </w:pPr>
          </w:p>
          <w:p>
            <w:pPr>
              <w:pStyle w:val="13"/>
              <w:ind w:left="113"/>
              <w:rPr>
                <w:sz w:val="21"/>
              </w:rPr>
            </w:pPr>
            <w:r>
              <w:rPr>
                <w:sz w:val="21"/>
              </w:rPr>
              <w:t>具有与承包工程范围相适应的施工机械和质量检测设备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55"/>
              <w:ind w:left="110"/>
              <w:rPr>
                <w:sz w:val="21"/>
              </w:rPr>
            </w:pPr>
            <w:r>
              <w:rPr>
                <w:sz w:val="21"/>
              </w:rPr>
              <w:t>质量管理</w:t>
            </w:r>
          </w:p>
        </w:tc>
        <w:tc>
          <w:tcPr>
            <w:tcW w:w="520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spacing w:before="55"/>
              <w:ind w:left="113"/>
              <w:rPr>
                <w:sz w:val="21"/>
              </w:rPr>
            </w:pPr>
            <w:r>
              <w:rPr>
                <w:sz w:val="21"/>
              </w:rPr>
              <w:t>有健全的质量管理体系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54"/>
              <w:ind w:left="110"/>
              <w:rPr>
                <w:sz w:val="21"/>
              </w:rPr>
            </w:pPr>
            <w:r>
              <w:rPr>
                <w:sz w:val="21"/>
              </w:rPr>
              <w:t>注册资金</w:t>
            </w:r>
          </w:p>
        </w:tc>
        <w:tc>
          <w:tcPr>
            <w:tcW w:w="520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tabs>
                <w:tab w:val="left" w:pos="1793"/>
              </w:tabs>
              <w:spacing w:before="54"/>
              <w:ind w:left="113"/>
              <w:rPr>
                <w:sz w:val="21"/>
              </w:rPr>
            </w:pPr>
            <w:r>
              <w:rPr>
                <w:sz w:val="21"/>
              </w:rPr>
              <w:t>注册资金：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sz w:val="21"/>
              </w:rPr>
              <w:t>万元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9"/>
              <w:rPr>
                <w:rFonts w:ascii="Times New Roman"/>
                <w:b/>
                <w:sz w:val="23"/>
              </w:rPr>
            </w:pPr>
          </w:p>
          <w:p>
            <w:pPr>
              <w:pStyle w:val="13"/>
              <w:ind w:left="110"/>
              <w:rPr>
                <w:sz w:val="21"/>
              </w:rPr>
            </w:pPr>
            <w:r>
              <w:rPr>
                <w:sz w:val="21"/>
              </w:rPr>
              <w:t>经营业绩</w:t>
            </w:r>
          </w:p>
        </w:tc>
        <w:tc>
          <w:tcPr>
            <w:tcW w:w="520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137" w:line="242" w:lineRule="auto"/>
              <w:ind w:left="559" w:right="507" w:hanging="447"/>
              <w:rPr>
                <w:sz w:val="21"/>
              </w:rPr>
            </w:pPr>
            <w:r>
              <w:rPr>
                <w:spacing w:val="-8"/>
                <w:sz w:val="21"/>
              </w:rPr>
              <w:t>企业近三年工程结算收入：甲级：</w:t>
            </w:r>
            <w:r>
              <w:rPr>
                <w:rFonts w:ascii="Times New Roman" w:eastAsia="Times New Roman"/>
                <w:sz w:val="21"/>
              </w:rPr>
              <w:t xml:space="preserve">1000 </w:t>
            </w:r>
            <w:r>
              <w:rPr>
                <w:sz w:val="21"/>
              </w:rPr>
              <w:t>万元以上； 乙级：</w:t>
            </w:r>
            <w:r>
              <w:rPr>
                <w:rFonts w:ascii="Times New Roman" w:eastAsia="Times New Roman"/>
                <w:sz w:val="21"/>
              </w:rPr>
              <w:t xml:space="preserve">500 </w:t>
            </w:r>
            <w:r>
              <w:rPr>
                <w:sz w:val="21"/>
              </w:rPr>
              <w:t>万元以上；临时：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>万元以上。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tabs>
                <w:tab w:val="left" w:pos="1210"/>
              </w:tabs>
              <w:ind w:left="111"/>
              <w:rPr>
                <w:sz w:val="21"/>
              </w:rPr>
            </w:pPr>
            <w:r>
              <w:rPr>
                <w:spacing w:val="-8"/>
                <w:sz w:val="21"/>
              </w:rPr>
              <w:t>第一年</w:t>
            </w:r>
            <w:r>
              <w:rPr>
                <w:spacing w:val="-5"/>
                <w:sz w:val="21"/>
              </w:rPr>
              <w:t>：</w:t>
            </w:r>
            <w:r>
              <w:rPr>
                <w:rFonts w:ascii="Times New Roman" w:eastAsia="Times New Roman"/>
                <w:spacing w:val="-5"/>
                <w:sz w:val="21"/>
                <w:u w:val="single"/>
              </w:rPr>
              <w:tab/>
            </w:r>
            <w:r>
              <w:rPr>
                <w:spacing w:val="-8"/>
                <w:sz w:val="21"/>
              </w:rPr>
              <w:t>万</w:t>
            </w:r>
            <w:r>
              <w:rPr>
                <w:spacing w:val="-5"/>
                <w:sz w:val="21"/>
              </w:rPr>
              <w:t>元</w:t>
            </w:r>
            <w:r>
              <w:rPr>
                <w:spacing w:val="-11"/>
                <w:sz w:val="21"/>
              </w:rPr>
              <w:t>；</w:t>
            </w:r>
          </w:p>
          <w:p>
            <w:pPr>
              <w:pStyle w:val="13"/>
              <w:tabs>
                <w:tab w:val="left" w:pos="1210"/>
                <w:tab w:val="left" w:pos="1273"/>
              </w:tabs>
              <w:spacing w:line="270" w:lineRule="atLeast"/>
              <w:ind w:left="174" w:right="5" w:hanging="63"/>
              <w:rPr>
                <w:sz w:val="21"/>
              </w:rPr>
            </w:pPr>
            <w:r>
              <w:rPr>
                <w:spacing w:val="-8"/>
                <w:sz w:val="21"/>
              </w:rPr>
              <w:t>第二年</w:t>
            </w:r>
            <w:r>
              <w:rPr>
                <w:spacing w:val="-5"/>
                <w:sz w:val="21"/>
              </w:rPr>
              <w:t>：</w:t>
            </w:r>
            <w:r>
              <w:rPr>
                <w:rFonts w:ascii="Times New Roman" w:eastAsia="Times New Roman"/>
                <w:spacing w:val="-5"/>
                <w:sz w:val="21"/>
                <w:u w:val="single"/>
              </w:rPr>
              <w:tab/>
            </w:r>
            <w:r>
              <w:rPr>
                <w:spacing w:val="-8"/>
                <w:sz w:val="21"/>
              </w:rPr>
              <w:t>万</w:t>
            </w:r>
            <w:r>
              <w:rPr>
                <w:spacing w:val="-5"/>
                <w:sz w:val="21"/>
              </w:rPr>
              <w:t>元</w:t>
            </w:r>
            <w:r>
              <w:rPr>
                <w:spacing w:val="-16"/>
                <w:sz w:val="21"/>
              </w:rPr>
              <w:t xml:space="preserve">； </w:t>
            </w:r>
            <w:r>
              <w:rPr>
                <w:spacing w:val="-8"/>
                <w:sz w:val="21"/>
              </w:rPr>
              <w:t>第三年</w:t>
            </w:r>
            <w:r>
              <w:rPr>
                <w:spacing w:val="-6"/>
                <w:sz w:val="21"/>
              </w:rPr>
              <w:t>：</w:t>
            </w:r>
            <w:r>
              <w:rPr>
                <w:rFonts w:ascii="Times New Roman" w:eastAsia="Times New Roman"/>
                <w:spacing w:val="-6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spacing w:val="-6"/>
                <w:sz w:val="21"/>
                <w:u w:val="single"/>
              </w:rPr>
              <w:tab/>
            </w:r>
            <w:r>
              <w:rPr>
                <w:spacing w:val="-8"/>
                <w:sz w:val="21"/>
              </w:rPr>
              <w:t>万</w:t>
            </w:r>
            <w:r>
              <w:rPr>
                <w:sz w:val="21"/>
              </w:rP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62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rPr>
                <w:rFonts w:ascii="Times New Roman"/>
                <w:b/>
                <w:sz w:val="20"/>
              </w:rPr>
            </w:pPr>
          </w:p>
          <w:p>
            <w:pPr>
              <w:pStyle w:val="13"/>
              <w:spacing w:before="5"/>
              <w:rPr>
                <w:rFonts w:ascii="Times New Roman"/>
                <w:b/>
                <w:sz w:val="22"/>
              </w:rPr>
            </w:pPr>
          </w:p>
          <w:p>
            <w:pPr>
              <w:pStyle w:val="13"/>
              <w:spacing w:before="1" w:line="242" w:lineRule="auto"/>
              <w:ind w:left="169" w:right="155"/>
              <w:jc w:val="both"/>
              <w:rPr>
                <w:sz w:val="21"/>
              </w:rPr>
            </w:pPr>
            <w:r>
              <w:rPr>
                <w:sz w:val="21"/>
              </w:rPr>
              <w:t>现场考察工程情况</w:t>
            </w: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1" w:line="252" w:lineRule="exact"/>
              <w:ind w:left="110"/>
              <w:rPr>
                <w:sz w:val="21"/>
              </w:rPr>
            </w:pPr>
            <w:r>
              <w:rPr>
                <w:sz w:val="21"/>
              </w:rPr>
              <w:t>工程名称</w:t>
            </w:r>
          </w:p>
        </w:tc>
        <w:tc>
          <w:tcPr>
            <w:tcW w:w="28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1" w:line="252" w:lineRule="exact"/>
              <w:ind w:left="113"/>
              <w:rPr>
                <w:sz w:val="21"/>
              </w:rPr>
            </w:pPr>
            <w:r>
              <w:rPr>
                <w:sz w:val="21"/>
              </w:rPr>
              <w:t>建设时间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1" w:line="251" w:lineRule="exact"/>
              <w:ind w:left="110"/>
              <w:rPr>
                <w:sz w:val="21"/>
              </w:rPr>
            </w:pPr>
            <w:r>
              <w:rPr>
                <w:sz w:val="21"/>
              </w:rPr>
              <w:t>采用工艺</w:t>
            </w:r>
          </w:p>
        </w:tc>
        <w:tc>
          <w:tcPr>
            <w:tcW w:w="28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1" w:line="251" w:lineRule="exact"/>
              <w:ind w:left="113"/>
              <w:rPr>
                <w:sz w:val="21"/>
              </w:rPr>
            </w:pPr>
            <w:r>
              <w:rPr>
                <w:sz w:val="21"/>
              </w:rPr>
              <w:t>规 模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105"/>
              <w:ind w:left="110"/>
              <w:rPr>
                <w:sz w:val="21"/>
              </w:rPr>
            </w:pPr>
            <w:r>
              <w:rPr>
                <w:sz w:val="21"/>
              </w:rPr>
              <w:t>工程地点</w:t>
            </w:r>
          </w:p>
        </w:tc>
        <w:tc>
          <w:tcPr>
            <w:tcW w:w="28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105"/>
              <w:ind w:left="113"/>
              <w:rPr>
                <w:sz w:val="21"/>
              </w:rPr>
            </w:pPr>
            <w:r>
              <w:rPr>
                <w:sz w:val="21"/>
              </w:rPr>
              <w:t>总投资（万元）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1" w:line="251" w:lineRule="exact"/>
              <w:ind w:left="110"/>
              <w:rPr>
                <w:sz w:val="21"/>
              </w:rPr>
            </w:pPr>
            <w:r>
              <w:rPr>
                <w:sz w:val="21"/>
              </w:rPr>
              <w:t>工程验收时间</w:t>
            </w:r>
          </w:p>
        </w:tc>
        <w:tc>
          <w:tcPr>
            <w:tcW w:w="28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1" w:line="251" w:lineRule="exact"/>
              <w:ind w:left="113"/>
              <w:rPr>
                <w:sz w:val="21"/>
              </w:rPr>
            </w:pPr>
            <w:r>
              <w:rPr>
                <w:sz w:val="21"/>
              </w:rPr>
              <w:t>正常运行情况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2" w:line="251" w:lineRule="exact"/>
              <w:ind w:left="110"/>
              <w:rPr>
                <w:sz w:val="21"/>
              </w:rPr>
            </w:pPr>
            <w:r>
              <w:rPr>
                <w:sz w:val="21"/>
              </w:rPr>
              <w:t>工程质量</w:t>
            </w:r>
          </w:p>
        </w:tc>
        <w:tc>
          <w:tcPr>
            <w:tcW w:w="28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before="2" w:line="251" w:lineRule="exact"/>
              <w:ind w:left="113"/>
              <w:rPr>
                <w:sz w:val="21"/>
              </w:rPr>
            </w:pPr>
            <w:r>
              <w:rPr>
                <w:sz w:val="21"/>
              </w:rPr>
              <w:t>工程美学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1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line="252" w:lineRule="exact"/>
              <w:ind w:left="110"/>
              <w:rPr>
                <w:sz w:val="21"/>
              </w:rPr>
            </w:pPr>
            <w:r>
              <w:rPr>
                <w:sz w:val="21"/>
              </w:rPr>
              <w:t>达标排放情况</w:t>
            </w:r>
          </w:p>
        </w:tc>
        <w:tc>
          <w:tcPr>
            <w:tcW w:w="28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line="252" w:lineRule="exact"/>
              <w:ind w:left="113"/>
              <w:rPr>
                <w:sz w:val="21"/>
              </w:rPr>
            </w:pPr>
            <w:r>
              <w:rPr>
                <w:sz w:val="21"/>
              </w:rPr>
              <w:t>执 行 标 准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ind w:left="110"/>
              <w:rPr>
                <w:sz w:val="21"/>
              </w:rPr>
            </w:pPr>
            <w:r>
              <w:rPr>
                <w:sz w:val="21"/>
              </w:rPr>
              <w:t>环保竣工验收</w:t>
            </w:r>
          </w:p>
          <w:p>
            <w:pPr>
              <w:pStyle w:val="13"/>
              <w:spacing w:before="5" w:line="251" w:lineRule="exact"/>
              <w:ind w:left="110"/>
              <w:rPr>
                <w:sz w:val="21"/>
              </w:rPr>
            </w:pPr>
            <w:r>
              <w:rPr>
                <w:sz w:val="21"/>
              </w:rPr>
              <w:t>情况</w:t>
            </w:r>
          </w:p>
        </w:tc>
        <w:tc>
          <w:tcPr>
            <w:tcW w:w="28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ind w:left="113"/>
              <w:rPr>
                <w:sz w:val="21"/>
              </w:rPr>
            </w:pPr>
            <w:r>
              <w:rPr>
                <w:sz w:val="21"/>
              </w:rPr>
              <w:t>运行以来发生环保事故</w:t>
            </w:r>
          </w:p>
          <w:p>
            <w:pPr>
              <w:pStyle w:val="13"/>
              <w:spacing w:before="5" w:line="251" w:lineRule="exact"/>
              <w:ind w:left="113"/>
              <w:rPr>
                <w:sz w:val="21"/>
              </w:rPr>
            </w:pPr>
            <w:r>
              <w:rPr>
                <w:sz w:val="21"/>
              </w:rPr>
              <w:t>情况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62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spacing w:line="252" w:lineRule="exact"/>
              <w:ind w:left="110"/>
              <w:rPr>
                <w:sz w:val="21"/>
              </w:rPr>
            </w:pPr>
            <w:r>
              <w:rPr>
                <w:sz w:val="21"/>
              </w:rPr>
              <w:t>业主评价</w:t>
            </w:r>
          </w:p>
        </w:tc>
        <w:tc>
          <w:tcPr>
            <w:tcW w:w="284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236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tabs>
                <w:tab w:val="left" w:pos="636"/>
              </w:tabs>
              <w:spacing w:line="252" w:lineRule="exact"/>
              <w:ind w:left="113"/>
              <w:rPr>
                <w:sz w:val="21"/>
              </w:rPr>
            </w:pPr>
            <w:r>
              <w:rPr>
                <w:sz w:val="21"/>
              </w:rPr>
              <w:t>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他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62" w:type="dxa"/>
            <w:tcBorders>
              <w:top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8"/>
              <w:rPr>
                <w:rFonts w:ascii="Times New Roman"/>
                <w:b/>
                <w:sz w:val="19"/>
              </w:rPr>
            </w:pPr>
          </w:p>
          <w:p>
            <w:pPr>
              <w:pStyle w:val="13"/>
              <w:ind w:left="110"/>
              <w:rPr>
                <w:sz w:val="21"/>
              </w:rPr>
            </w:pPr>
            <w:r>
              <w:rPr>
                <w:sz w:val="21"/>
              </w:rPr>
              <w:t>综合评价</w:t>
            </w:r>
          </w:p>
        </w:tc>
        <w:tc>
          <w:tcPr>
            <w:tcW w:w="705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rPr>
                <w:rFonts w:ascii="Times New Roman"/>
                <w:sz w:val="20"/>
              </w:rPr>
            </w:pPr>
          </w:p>
        </w:tc>
      </w:tr>
    </w:tbl>
    <w:p>
      <w:pPr>
        <w:pStyle w:val="8"/>
        <w:spacing w:before="11"/>
        <w:rPr>
          <w:rFonts w:ascii="Times New Roman"/>
          <w:b/>
          <w:sz w:val="14"/>
        </w:rPr>
      </w:pPr>
    </w:p>
    <w:p>
      <w:pPr>
        <w:tabs>
          <w:tab w:val="left" w:pos="7145"/>
        </w:tabs>
        <w:spacing w:before="70"/>
        <w:ind w:left="4128" w:right="0" w:firstLine="0"/>
        <w:jc w:val="left"/>
        <w:rPr>
          <w:rFonts w:ascii="Times New Roman" w:eastAsia="Times New Roman"/>
          <w:b/>
          <w:sz w:val="28"/>
        </w:rPr>
      </w:pPr>
      <w:r>
        <w:rPr>
          <w:rFonts w:hint="eastAsia" w:ascii="宋体" w:eastAsia="宋体"/>
          <w:spacing w:val="-1"/>
          <w:sz w:val="28"/>
        </w:rPr>
        <w:t>专家</w:t>
      </w:r>
      <w:r>
        <w:rPr>
          <w:rFonts w:hint="eastAsia" w:ascii="宋体" w:eastAsia="宋体"/>
          <w:sz w:val="28"/>
        </w:rPr>
        <w:t>签名：</w:t>
      </w:r>
      <w:r>
        <w:rPr>
          <w:rFonts w:ascii="Times New Roman" w:eastAsia="Times New Roman"/>
          <w:b/>
          <w:sz w:val="28"/>
          <w:u w:val="thick"/>
        </w:rPr>
        <w:t xml:space="preserve"> </w:t>
      </w:r>
      <w:r>
        <w:rPr>
          <w:rFonts w:ascii="Times New Roman" w:eastAsia="Times New Roman"/>
          <w:b/>
          <w:sz w:val="28"/>
          <w:u w:val="thick"/>
        </w:rPr>
        <w:tab/>
      </w:r>
    </w:p>
    <w:p>
      <w:pPr>
        <w:pStyle w:val="8"/>
        <w:spacing w:before="11"/>
        <w:rPr>
          <w:rFonts w:ascii="Times New Roman"/>
          <w:b/>
          <w:sz w:val="26"/>
        </w:rPr>
      </w:pPr>
    </w:p>
    <w:p>
      <w:pPr>
        <w:tabs>
          <w:tab w:val="left" w:pos="748"/>
          <w:tab w:val="left" w:pos="1499"/>
        </w:tabs>
        <w:spacing w:before="58"/>
        <w:ind w:left="0" w:right="1157" w:firstLine="0"/>
        <w:jc w:val="right"/>
        <w:rPr>
          <w:rFonts w:hint="eastAsia" w:ascii="仿宋" w:eastAsia="仿宋"/>
          <w:sz w:val="30"/>
        </w:rPr>
      </w:pPr>
      <w:r>
        <w:rPr>
          <w:rFonts w:hint="eastAsia" w:ascii="仿宋" w:eastAsia="仿宋"/>
          <w:sz w:val="30"/>
        </w:rPr>
        <w:t>年</w:t>
      </w:r>
      <w:r>
        <w:rPr>
          <w:rFonts w:hint="eastAsia" w:ascii="仿宋" w:eastAsia="仿宋"/>
          <w:sz w:val="30"/>
        </w:rPr>
        <w:tab/>
      </w:r>
      <w:r>
        <w:rPr>
          <w:rFonts w:hint="eastAsia" w:ascii="仿宋" w:eastAsia="仿宋"/>
          <w:sz w:val="30"/>
        </w:rPr>
        <w:t>月</w:t>
      </w:r>
      <w:r>
        <w:rPr>
          <w:rFonts w:hint="eastAsia" w:ascii="仿宋" w:eastAsia="仿宋"/>
          <w:sz w:val="30"/>
        </w:rPr>
        <w:tab/>
      </w:r>
      <w:r>
        <w:rPr>
          <w:rFonts w:hint="eastAsia" w:ascii="仿宋" w:eastAsia="仿宋"/>
          <w:sz w:val="30"/>
        </w:rPr>
        <w:t>日</w:t>
      </w:r>
    </w:p>
    <w:p>
      <w:pPr>
        <w:pStyle w:val="12"/>
        <w:numPr>
          <w:ilvl w:val="0"/>
          <w:numId w:val="0"/>
        </w:numPr>
        <w:tabs>
          <w:tab w:val="left" w:pos="1669"/>
        </w:tabs>
        <w:spacing w:before="0" w:after="0" w:line="240" w:lineRule="auto"/>
        <w:ind w:left="1319" w:leftChars="0" w:right="0" w:rightChars="0"/>
        <w:jc w:val="left"/>
        <w:rPr>
          <w:rFonts w:hint="eastAsia"/>
          <w:spacing w:val="8"/>
          <w:sz w:val="32"/>
        </w:rPr>
      </w:pPr>
      <w:bookmarkStart w:id="0" w:name="_GoBack"/>
      <w:bookmarkEnd w:id="0"/>
    </w:p>
    <w:sectPr>
      <w:pgSz w:w="11910" w:h="16840"/>
      <w:pgMar w:top="1480" w:right="1160" w:bottom="1180" w:left="118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3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90.15pt;margin-top:781.2pt;height:12pt;width:15.1pt;mso-position-horizontal-relative:page;mso-position-vertical-relative:page;z-index:-251657216;mso-width-relative:page;mso-height-relative:page;" filled="f" stroked="f" coordsize="21600,21600" o:gfxdata="UEsDBAoAAAAAAIdO4kAAAAAAAAAAAAAAAAAEAAAAZHJzL1BLAwQUAAAACACHTuJAXlwv6tsAAAAN&#10;AQAADwAAAGRycy9kb3ducmV2LnhtbE2Py07DMBBF90j8gzVI7Kid0kQhxKkQghVS1TQsWDrxNLEa&#10;j0PsPvh73BUsZ+7RnTPl+mJHdsLZG0cSkoUAhtQ5baiX8Nm8P+TAfFCk1egIJfygh3V1e1OqQrsz&#10;1XjahZ7FEvKFkjCEMBWc+25Aq/zCTUgx27vZqhDHued6VudYbke+FCLjVhmKFwY14euA3WF3tBJe&#10;vqh+M9+bdlvva9M0T4I+soOU93eJeAYW8BL+YLjqR3WoolPrjqQ9GyWkuXiMaAzSbLkCFpEsESmw&#10;9rrKsxXwquT/v6h+AVBLAwQUAAAACACHTuJAErPKpboBAAByAwAADgAAAGRycy9lMm9Eb2MueG1s&#10;rVNLjhMxEN0jcQfLe9KdADPQSmckFA1CQoA0cADHbact+acqJ925ANyAFRv2nCvnoOykMzBsZsHG&#10;Xa4qP7/3yr28GZ1lewVogm/5fFZzprwMnfHbln/5fPvsFWeYhO+EDV61/KCQ36yePlkOsVGL0Afb&#10;KWAE4rEZYsv7lGJTVSh75QTOQlSeijqAE4m2sK06EAOhO1st6vqqGgJ0EYJUiJRdn4r8jAiPAQxa&#10;G6nWQe6c8umECsqKRJKwNxH5qrDVWsn0UWtUidmWk9JUVrqE4k1eq9VSNFsQsTfyTEE8hsIDTU4Y&#10;T5deoNYiCbYD8w+UMxICBp1mMrjqJKQ4Qirm9QNv7noRVdFCVmO8mI7/D1Z+2H8CZrqWPydLvHA0&#10;8eP3b8cfv44/v7Kr7M8QsaG2u0iNaXwTRno1Ux4pmWWPGlz+kiBGdYI6XNxVY2IyH3o9v76miqTS&#10;/OXiRV3cr+4PR8D0VgXHctByoOEVT8X+PSYiQq1TS77Lh1tjbRmg9X8lqDFnqsz8xDBHadyMZzmb&#10;0B1IjX3nyUqilKYApmAzBbsIZtsTnaK5QNIoCpnzs8mz/nNfLr7/V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5cL+rbAAAADQEAAA8AAAAAAAAAAQAgAAAAIgAAAGRycy9kb3ducmV2LnhtbFBL&#10;AQIUABQAAAAIAIdO4kASs8ql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F36EE"/>
    <w:rsid w:val="12074E5A"/>
    <w:rsid w:val="3CFA16B2"/>
    <w:rsid w:val="53164B33"/>
    <w:rsid w:val="6D9234B1"/>
    <w:rsid w:val="6E8401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en-US" w:eastAsia="zh-CN" w:bidi="ar-SA"/>
    </w:rPr>
  </w:style>
  <w:style w:type="paragraph" w:styleId="4">
    <w:name w:val="heading 1"/>
    <w:basedOn w:val="1"/>
    <w:next w:val="5"/>
    <w:qFormat/>
    <w:uiPriority w:val="1"/>
    <w:pPr>
      <w:ind w:right="160"/>
      <w:jc w:val="center"/>
      <w:outlineLvl w:val="1"/>
    </w:pPr>
    <w:rPr>
      <w:rFonts w:ascii="Arial Unicode MS" w:hAnsi="Arial Unicode MS" w:eastAsia="Arial Unicode MS" w:cs="Arial Unicode MS"/>
      <w:sz w:val="72"/>
      <w:szCs w:val="72"/>
      <w:lang w:val="en-US" w:eastAsia="zh-CN" w:bidi="ar-SA"/>
    </w:rPr>
  </w:style>
  <w:style w:type="paragraph" w:styleId="5">
    <w:name w:val="heading 2"/>
    <w:basedOn w:val="1"/>
    <w:next w:val="6"/>
    <w:qFormat/>
    <w:uiPriority w:val="1"/>
    <w:pPr>
      <w:spacing w:before="1"/>
      <w:ind w:left="492" w:right="1253"/>
      <w:jc w:val="center"/>
      <w:outlineLvl w:val="2"/>
    </w:pPr>
    <w:rPr>
      <w:rFonts w:ascii="Arial Unicode MS" w:hAnsi="Arial Unicode MS" w:eastAsia="Arial Unicode MS" w:cs="Arial Unicode MS"/>
      <w:sz w:val="44"/>
      <w:szCs w:val="44"/>
      <w:lang w:val="en-US" w:eastAsia="zh-CN" w:bidi="ar-SA"/>
    </w:rPr>
  </w:style>
  <w:style w:type="paragraph" w:styleId="6">
    <w:name w:val="heading 3"/>
    <w:basedOn w:val="1"/>
    <w:next w:val="7"/>
    <w:qFormat/>
    <w:uiPriority w:val="1"/>
    <w:pPr>
      <w:ind w:left="10"/>
      <w:outlineLvl w:val="3"/>
    </w:pPr>
    <w:rPr>
      <w:rFonts w:ascii="宋体" w:hAnsi="宋体" w:eastAsia="宋体" w:cs="宋体"/>
      <w:sz w:val="36"/>
      <w:szCs w:val="36"/>
      <w:lang w:val="en-US" w:eastAsia="zh-CN" w:bidi="ar-SA"/>
    </w:rPr>
  </w:style>
  <w:style w:type="paragraph" w:styleId="7">
    <w:name w:val="heading 4"/>
    <w:next w:val="8"/>
    <w:semiHidden/>
    <w:unhideWhenUsed/>
    <w:qFormat/>
    <w:uiPriority w:val="0"/>
    <w:pPr>
      <w:tabs>
        <w:tab w:val="left" w:pos="709"/>
      </w:tabs>
      <w:spacing w:before="50" w:beforeLines="50" w:after="50" w:afterLines="50"/>
      <w:ind w:firstLine="0" w:firstLineChars="0"/>
      <w:outlineLvl w:val="3"/>
    </w:pPr>
    <w:rPr>
      <w:rFonts w:ascii="Times New Roman" w:hAnsi="Times New Roman" w:eastAsia="宋体" w:cstheme="minorBidi"/>
      <w:b/>
      <w:sz w:val="24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0" w:firstLine="0"/>
    </w:pPr>
    <w:rPr>
      <w:rFonts w:ascii="Arial Unicode MS" w:hAnsi="Arial Unicode MS" w:eastAsia="Arial Unicode MS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ScaleCrop>false</ScaleCrop>
  <LinksUpToDate>false</LinksUpToDate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2022-03-03T01:12:00Z</dcterms:created>
  <dc:creator>Administrator</dc:creator>
  <cp:lastModifiedBy>祁莘月</cp:lastModifiedBy>
  <dcterms:modified xsi:type="dcterms:W3CDTF">2022-09-14T03:08:57Z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2022-03-03T00:00:00Z</vt:filetime>
  </property>
  <property fmtid="{D5CDD505-2E9C-101B-9397-08002B2CF9AE}" pid="5" name="KSOProductBuildVer">
    <vt:lpwstr>2052-11.8.2.10912</vt:lpwstr>
  </property>
  <property fmtid="{D5CDD505-2E9C-101B-9397-08002B2CF9AE}" pid="6" name="ICV">
    <vt:lpwstr>2D2A7835564247EC8EA1D037DC8124AD</vt:lpwstr>
  </property>
</Properties>
</file>